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E" w:rsidRDefault="00FF38AE" w:rsidP="002158FB">
      <w:pPr>
        <w:jc w:val="left"/>
        <w:rPr>
          <w:rFonts w:cs="B Titr"/>
          <w:rtl/>
        </w:rPr>
      </w:pPr>
      <w:r>
        <w:rPr>
          <w:rFonts w:cs="B Titr" w:hint="cs"/>
          <w:rtl/>
        </w:rPr>
        <w:t>اهمیت تشخیص وخامت آسم در خود</w:t>
      </w:r>
      <w:r w:rsidR="00612D67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مراقبتی</w:t>
      </w:r>
    </w:p>
    <w:p w:rsidR="00425870" w:rsidRPr="007477A2" w:rsidRDefault="002158FB" w:rsidP="002158FB">
      <w:pPr>
        <w:jc w:val="left"/>
        <w:rPr>
          <w:rFonts w:cs="B Titr"/>
          <w:rtl/>
        </w:rPr>
      </w:pPr>
      <w:r w:rsidRPr="007477A2">
        <w:rPr>
          <w:rFonts w:cs="B Titr" w:hint="cs"/>
          <w:rtl/>
        </w:rPr>
        <w:t>چه موقع آسم شما بدتر است؟</w:t>
      </w:r>
    </w:p>
    <w:p w:rsidR="000C43DB" w:rsidRDefault="002158FB" w:rsidP="00B86A89">
      <w:pPr>
        <w:jc w:val="left"/>
        <w:rPr>
          <w:rtl/>
        </w:rPr>
      </w:pPr>
      <w:r>
        <w:rPr>
          <w:rFonts w:hint="cs"/>
          <w:rtl/>
        </w:rPr>
        <w:t>آسم می تواند از</w:t>
      </w:r>
      <w:r w:rsidR="00B86A89">
        <w:rPr>
          <w:rFonts w:hint="cs"/>
          <w:rtl/>
        </w:rPr>
        <w:t xml:space="preserve"> یک روز تا روز دیگر و همچنین در گذر هفته ها و ماه ها متفاوت باشد.</w:t>
      </w:r>
    </w:p>
    <w:p w:rsidR="002158FB" w:rsidRDefault="000C43DB" w:rsidP="00B86A89">
      <w:pPr>
        <w:jc w:val="left"/>
        <w:rPr>
          <w:rtl/>
        </w:rPr>
      </w:pPr>
      <w:r>
        <w:rPr>
          <w:rFonts w:hint="cs"/>
          <w:rtl/>
        </w:rPr>
        <w:t xml:space="preserve">اگر شما </w:t>
      </w:r>
      <w:r w:rsidR="00764509">
        <w:rPr>
          <w:rFonts w:hint="cs"/>
          <w:rtl/>
        </w:rPr>
        <w:t>علائمی که نشان دهنده بدتر شدن آسمتان است را بدانید، می توانید</w:t>
      </w:r>
      <w:r w:rsidR="00B86A89">
        <w:rPr>
          <w:rFonts w:hint="cs"/>
          <w:rtl/>
        </w:rPr>
        <w:t xml:space="preserve"> </w:t>
      </w:r>
      <w:r w:rsidR="00764509">
        <w:rPr>
          <w:rFonts w:hint="cs"/>
          <w:rtl/>
        </w:rPr>
        <w:t>بهتر آسم را تحت کنترل درآورید.</w:t>
      </w:r>
    </w:p>
    <w:p w:rsidR="00764509" w:rsidRDefault="00764509" w:rsidP="00B86A89">
      <w:pPr>
        <w:jc w:val="left"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 xml:space="preserve"> علائم آسم شما بیشتر است.</w:t>
      </w:r>
    </w:p>
    <w:p w:rsidR="00764509" w:rsidRDefault="000E330B" w:rsidP="00B86A89">
      <w:pPr>
        <w:jc w:val="left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236220</wp:posOffset>
            </wp:positionV>
            <wp:extent cx="1333500" cy="1343025"/>
            <wp:effectExtent l="19050" t="0" r="0" b="0"/>
            <wp:wrapNone/>
            <wp:docPr id="2" name="Picture 2" descr="patient_guide_Page_0#336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ient_guide_Page_0#336FF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509">
        <w:rPr>
          <w:rFonts w:hint="cs"/>
          <w:rtl/>
        </w:rPr>
        <w:t>تنفس صدا دار، افت تنفس، تنگی در قفسه سینه یا سرفه بیش از دو بار در هفته از علائم بدتر شدن آسم است. از علائم دیگ</w:t>
      </w:r>
      <w:r w:rsidR="001A47CB">
        <w:rPr>
          <w:rFonts w:hint="cs"/>
          <w:rtl/>
        </w:rPr>
        <w:t>ر بیدار شدن به دلیل مشکل تنفسی در شب است.</w:t>
      </w:r>
    </w:p>
    <w:p w:rsidR="00656732" w:rsidRDefault="00656732" w:rsidP="00B86A89">
      <w:pPr>
        <w:jc w:val="left"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 xml:space="preserve"> شما بیش از حد معمول به دارو های مسکن آسم نیاز پیدا می کنید.</w:t>
      </w:r>
    </w:p>
    <w:p w:rsidR="00656732" w:rsidRDefault="00281197" w:rsidP="00B86A89">
      <w:pPr>
        <w:jc w:val="left"/>
        <w:rPr>
          <w:rtl/>
        </w:rPr>
      </w:pPr>
      <w:r>
        <w:rPr>
          <w:rFonts w:hint="cs"/>
          <w:rtl/>
        </w:rPr>
        <w:t xml:space="preserve">اگر بیش از دوبار در هفته به داروهای سریع اثر مسکن آسم نیاز پیدا می کنید به این معناست </w:t>
      </w:r>
    </w:p>
    <w:p w:rsidR="00281197" w:rsidRDefault="00281197" w:rsidP="00B86A89">
      <w:pPr>
        <w:jc w:val="left"/>
        <w:rPr>
          <w:rtl/>
        </w:rPr>
      </w:pPr>
      <w:r>
        <w:rPr>
          <w:rFonts w:hint="cs"/>
          <w:rtl/>
        </w:rPr>
        <w:t xml:space="preserve">که آسم شما بدتر است. ممکن است </w:t>
      </w:r>
      <w:r w:rsidR="00667A7C">
        <w:rPr>
          <w:rFonts w:hint="cs"/>
          <w:rtl/>
        </w:rPr>
        <w:t>پزشکتان برای جلوگیری از شروع علائم، داروهای مقرر</w:t>
      </w:r>
    </w:p>
    <w:p w:rsidR="00667A7C" w:rsidRDefault="00667A7C" w:rsidP="00B86A89">
      <w:pPr>
        <w:jc w:val="left"/>
        <w:rPr>
          <w:rtl/>
        </w:rPr>
      </w:pPr>
      <w:r>
        <w:rPr>
          <w:rFonts w:hint="cs"/>
          <w:rtl/>
        </w:rPr>
        <w:t>روزانه شما را افزایش دهد.</w:t>
      </w:r>
    </w:p>
    <w:p w:rsidR="00C221D9" w:rsidRDefault="000E330B" w:rsidP="00B86A89">
      <w:pPr>
        <w:jc w:val="left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200660</wp:posOffset>
            </wp:positionV>
            <wp:extent cx="1536700" cy="1323975"/>
            <wp:effectExtent l="19050" t="0" r="6350" b="0"/>
            <wp:wrapNone/>
            <wp:docPr id="3" name="Picture 3" descr="patient_guide_Page_2#336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ient_guide_Page_2#336F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1D9">
        <w:rPr>
          <w:rFonts w:hint="cs"/>
        </w:rPr>
        <w:sym w:font="Wingdings 2" w:char="F050"/>
      </w:r>
      <w:r w:rsidR="00C221D9">
        <w:rPr>
          <w:rFonts w:hint="cs"/>
          <w:rtl/>
        </w:rPr>
        <w:t xml:space="preserve"> نمی توانید فعالیت های معمول خود را انجام دهید.</w:t>
      </w:r>
    </w:p>
    <w:p w:rsidR="00C221D9" w:rsidRDefault="004A10C0" w:rsidP="00B86A89">
      <w:pPr>
        <w:jc w:val="left"/>
        <w:rPr>
          <w:rtl/>
        </w:rPr>
      </w:pPr>
      <w:r>
        <w:rPr>
          <w:rFonts w:hint="cs"/>
          <w:rtl/>
        </w:rPr>
        <w:t xml:space="preserve">زمانی که آسم تحت کنترل است شما میتوانید کار کنید و به مدرسه بروید. ورزش کنید و در </w:t>
      </w:r>
    </w:p>
    <w:p w:rsidR="004A10C0" w:rsidRDefault="004A10C0" w:rsidP="00B86A89">
      <w:pPr>
        <w:jc w:val="left"/>
        <w:rPr>
          <w:rtl/>
        </w:rPr>
      </w:pPr>
      <w:r>
        <w:rPr>
          <w:rFonts w:hint="cs"/>
          <w:rtl/>
        </w:rPr>
        <w:t>فعالیت های بدنی شرکت کنید</w:t>
      </w:r>
      <w:r w:rsidR="00DB09BD">
        <w:rPr>
          <w:rFonts w:hint="cs"/>
          <w:rtl/>
        </w:rPr>
        <w:t>.</w:t>
      </w:r>
    </w:p>
    <w:p w:rsidR="00DB09BD" w:rsidRDefault="00DB09BD" w:rsidP="00B86A89">
      <w:pPr>
        <w:jc w:val="left"/>
        <w:rPr>
          <w:rtl/>
        </w:rPr>
      </w:pPr>
      <w:r>
        <w:rPr>
          <w:rFonts w:hint="cs"/>
        </w:rPr>
        <w:sym w:font="Wingdings 2" w:char="F050"/>
      </w:r>
      <w:r>
        <w:rPr>
          <w:rFonts w:hint="cs"/>
          <w:rtl/>
        </w:rPr>
        <w:t xml:space="preserve"> نتایج عملکرد تنفسی شما پایین تر از حد نرمال است.</w:t>
      </w:r>
    </w:p>
    <w:p w:rsidR="000E4473" w:rsidRDefault="003F1E3B" w:rsidP="00B86A89">
      <w:pPr>
        <w:jc w:val="left"/>
        <w:rPr>
          <w:rtl/>
        </w:rPr>
      </w:pPr>
      <w:r>
        <w:rPr>
          <w:rFonts w:hint="cs"/>
          <w:rtl/>
        </w:rPr>
        <w:t>اگر از یک نفس سنج استفاده می کنید، قرائت نتیجه 80 درصد از بهترین برونده تنفسی به</w:t>
      </w:r>
    </w:p>
    <w:p w:rsidR="003F1E3B" w:rsidRDefault="003F1E3B" w:rsidP="00B86A89">
      <w:pPr>
        <w:jc w:val="left"/>
        <w:rPr>
          <w:rtl/>
        </w:rPr>
      </w:pPr>
      <w:r>
        <w:rPr>
          <w:rFonts w:hint="cs"/>
          <w:rtl/>
        </w:rPr>
        <w:t xml:space="preserve">معنی </w:t>
      </w:r>
      <w:r w:rsidR="00232DA1">
        <w:rPr>
          <w:rFonts w:hint="cs"/>
          <w:rtl/>
        </w:rPr>
        <w:t>کنترل بد آسم است.</w:t>
      </w:r>
    </w:p>
    <w:p w:rsidR="00300EF3" w:rsidRDefault="00644249" w:rsidP="00B86A89">
      <w:pPr>
        <w:jc w:val="left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44450</wp:posOffset>
            </wp:positionV>
            <wp:extent cx="1308100" cy="1533525"/>
            <wp:effectExtent l="19050" t="0" r="6350" b="0"/>
            <wp:wrapNone/>
            <wp:docPr id="4" name="Picture 4" descr="patient_guide_Page_2#336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ient_guide_Page_2#336F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90C">
        <w:rPr>
          <w:rFonts w:hint="cs"/>
          <w:rtl/>
        </w:rPr>
        <w:t xml:space="preserve">اگر هر یک از این علائم حاکی از بدتر شدن آسم را مشاهده کردید، با پزشکتان درمیان </w:t>
      </w:r>
      <w:r>
        <w:rPr>
          <w:rFonts w:hint="cs"/>
          <w:rtl/>
        </w:rPr>
        <w:t>بگذارید.</w:t>
      </w:r>
    </w:p>
    <w:p w:rsidR="00644249" w:rsidRDefault="00644249" w:rsidP="00B86A89">
      <w:pPr>
        <w:jc w:val="left"/>
        <w:rPr>
          <w:rtl/>
        </w:rPr>
      </w:pPr>
    </w:p>
    <w:p w:rsidR="00644249" w:rsidRPr="007477A2" w:rsidRDefault="00644249" w:rsidP="00B86A89">
      <w:pPr>
        <w:jc w:val="left"/>
        <w:rPr>
          <w:b/>
          <w:bCs/>
          <w:sz w:val="26"/>
          <w:szCs w:val="26"/>
          <w:rtl/>
        </w:rPr>
      </w:pPr>
      <w:r w:rsidRPr="007477A2">
        <w:rPr>
          <w:rFonts w:hint="cs"/>
          <w:b/>
          <w:bCs/>
          <w:sz w:val="26"/>
          <w:szCs w:val="26"/>
          <w:rtl/>
        </w:rPr>
        <w:t>با فراگیری و پایش این علائم هشدار</w:t>
      </w:r>
      <w:r w:rsidR="007477A2">
        <w:rPr>
          <w:rFonts w:hint="cs"/>
          <w:b/>
          <w:bCs/>
          <w:sz w:val="26"/>
          <w:szCs w:val="26"/>
          <w:rtl/>
        </w:rPr>
        <w:t>؛</w:t>
      </w:r>
    </w:p>
    <w:p w:rsidR="007477A2" w:rsidRPr="007477A2" w:rsidRDefault="007477A2" w:rsidP="00B86A89">
      <w:pPr>
        <w:jc w:val="left"/>
        <w:rPr>
          <w:b/>
          <w:bCs/>
          <w:i/>
          <w:iCs/>
          <w:sz w:val="26"/>
          <w:szCs w:val="26"/>
        </w:rPr>
      </w:pPr>
      <w:r w:rsidRPr="007477A2">
        <w:rPr>
          <w:rFonts w:hint="cs"/>
          <w:b/>
          <w:bCs/>
          <w:i/>
          <w:iCs/>
          <w:sz w:val="26"/>
          <w:szCs w:val="26"/>
          <w:rtl/>
        </w:rPr>
        <w:t>شما میتوانید آسم خود را کنترل کنید.</w:t>
      </w:r>
    </w:p>
    <w:sectPr w:rsidR="007477A2" w:rsidRPr="007477A2" w:rsidSect="0039035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8FB"/>
    <w:rsid w:val="000764AC"/>
    <w:rsid w:val="000C43DB"/>
    <w:rsid w:val="000E330B"/>
    <w:rsid w:val="000E4473"/>
    <w:rsid w:val="001A47CB"/>
    <w:rsid w:val="002158FB"/>
    <w:rsid w:val="00232DA1"/>
    <w:rsid w:val="00281197"/>
    <w:rsid w:val="002C52F1"/>
    <w:rsid w:val="00300EF3"/>
    <w:rsid w:val="0034278D"/>
    <w:rsid w:val="0039035D"/>
    <w:rsid w:val="003E2C35"/>
    <w:rsid w:val="003F1E3B"/>
    <w:rsid w:val="00425870"/>
    <w:rsid w:val="004A10C0"/>
    <w:rsid w:val="00574840"/>
    <w:rsid w:val="00612D67"/>
    <w:rsid w:val="00644249"/>
    <w:rsid w:val="00656732"/>
    <w:rsid w:val="00667A7C"/>
    <w:rsid w:val="007477A2"/>
    <w:rsid w:val="00764509"/>
    <w:rsid w:val="0080259A"/>
    <w:rsid w:val="008C3D55"/>
    <w:rsid w:val="00B86A89"/>
    <w:rsid w:val="00C221D9"/>
    <w:rsid w:val="00CD24AE"/>
    <w:rsid w:val="00DB09BD"/>
    <w:rsid w:val="00E3390C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panjehshahi-mo</dc:creator>
  <cp:keywords/>
  <dc:description/>
  <cp:lastModifiedBy>panjehshahi-mo</cp:lastModifiedBy>
  <cp:revision>20</cp:revision>
  <dcterms:created xsi:type="dcterms:W3CDTF">2014-04-16T07:41:00Z</dcterms:created>
  <dcterms:modified xsi:type="dcterms:W3CDTF">2014-05-19T06:22:00Z</dcterms:modified>
</cp:coreProperties>
</file>